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bre Baskerville" w:cs="Libre Baskerville" w:eastAsia="Libre Baskerville" w:hAnsi="Libre Baskervill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b w:val="1"/>
          <w:sz w:val="32"/>
          <w:szCs w:val="32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u w:val="single"/>
          <w:rtl w:val="0"/>
        </w:rPr>
        <w:t xml:space="preserve">N. B: students should stick to this distribution and note that names written on week 3 will make a presentation and give their report while names written on week 4 should deliver their report also on week 3 acc. to the following distribution and dates</w:t>
      </w:r>
    </w:p>
    <w:p w:rsidR="00000000" w:rsidDel="00000000" w:rsidP="00000000" w:rsidRDefault="00000000" w:rsidRPr="00000000" w14:paraId="00000003">
      <w:pPr>
        <w:jc w:val="center"/>
        <w:rPr>
          <w:rFonts w:ascii="Libre Baskerville" w:cs="Libre Baskerville" w:eastAsia="Libre Baskerville" w:hAnsi="Libre Baskerville"/>
          <w:b w:val="1"/>
          <w:sz w:val="32"/>
          <w:szCs w:val="32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u w:val="single"/>
          <w:rtl w:val="0"/>
        </w:rPr>
        <w:t xml:space="preserve">Phytotherapy’s Assignment Groups Distribution for grps tuesday(A4, A1, C2) </w:t>
      </w:r>
    </w:p>
    <w:p w:rsidR="00000000" w:rsidDel="00000000" w:rsidP="00000000" w:rsidRDefault="00000000" w:rsidRPr="00000000" w14:paraId="00000004">
      <w:pPr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Spring 2019/2020</w:t>
      </w:r>
    </w:p>
    <w:p w:rsidR="00000000" w:rsidDel="00000000" w:rsidP="00000000" w:rsidRDefault="00000000" w:rsidRPr="00000000" w14:paraId="00000005">
      <w:pPr>
        <w:jc w:val="center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Day: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Tuesday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          8.30 - 9.30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grp:A4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Demonstrator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: Aya selim el naggar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3780"/>
        <w:gridCol w:w="4878"/>
        <w:tblGridChange w:id="0">
          <w:tblGrid>
            <w:gridCol w:w="918"/>
            <w:gridCol w:w="3780"/>
            <w:gridCol w:w="487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tabs>
                <w:tab w:val="left" w:pos="1678"/>
              </w:tabs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1678"/>
              </w:tabs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ab/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 xml:space="preserve">Responsible Students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3/3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Diabetes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Cold &amp; Flu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8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9/3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-90" w:right="-10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10/3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Urinary tract disorders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Adaptogen and supportive therapies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Irritable Bowel Syndrome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yasser 201700085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eslam samy 201700095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C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16/3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17/3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Cough and asthma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Immunostimulants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Hypnotics and Sedatives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hossam el dein 201702160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semon badr 201700189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0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23/3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24/3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Cardiovascular Disorders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Varicose vein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alaa mohamed 201700106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areeg emad 201700087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Ulcers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54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30/3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31/3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Symptoms of menopause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Constipation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aya mosad 201700505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esraa mahmoud 201700094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Motion sickness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8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27/4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28/4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Anorexia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gehad ali 201700136</w:t>
            </w:r>
          </w:p>
        </w:tc>
      </w:tr>
      <w:tr>
        <w:trPr>
          <w:trHeight w:val="23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gehad amgad 201700135</w:t>
            </w:r>
          </w:p>
        </w:tc>
      </w:tr>
      <w:tr>
        <w:trPr>
          <w:trHeight w:val="21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0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4/5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5/5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Liver &amp; Biliary Tract disorders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habeeba mahmoud 201700510</w:t>
            </w:r>
          </w:p>
        </w:tc>
      </w:tr>
      <w:tr>
        <w:trPr>
          <w:trHeight w:val="3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habeba mohamed 201700139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78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11/5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12/5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Antiprotozoal Natural Products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haneen ashraf 201700143</w:t>
            </w:r>
          </w:p>
        </w:tc>
      </w:tr>
      <w:tr>
        <w:trPr>
          <w:trHeight w:val="28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rana fathy 201700152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80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18/5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19/5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Dementia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khamis 201700072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ramadan 201700073 +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toka mabrouk 201700133</w:t>
            </w:r>
          </w:p>
        </w:tc>
      </w:tr>
    </w:tbl>
    <w:p w:rsidR="00000000" w:rsidDel="00000000" w:rsidP="00000000" w:rsidRDefault="00000000" w:rsidRPr="00000000" w14:paraId="00000088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Libre Baskerville" w:cs="Libre Baskerville" w:eastAsia="Libre Baskerville" w:hAnsi="Libre Baskerville"/>
          <w:b w:val="1"/>
          <w:sz w:val="32"/>
          <w:szCs w:val="32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u w:val="single"/>
          <w:rtl w:val="0"/>
        </w:rPr>
        <w:t xml:space="preserve">Phytotherapy’s Assignment Groups Distribution</w:t>
      </w:r>
    </w:p>
    <w:p w:rsidR="00000000" w:rsidDel="00000000" w:rsidP="00000000" w:rsidRDefault="00000000" w:rsidRPr="00000000" w14:paraId="0000008A">
      <w:pPr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Spring 2019/2020</w:t>
      </w:r>
    </w:p>
    <w:p w:rsidR="00000000" w:rsidDel="00000000" w:rsidP="00000000" w:rsidRDefault="00000000" w:rsidRPr="00000000" w14:paraId="0000008B">
      <w:pPr>
        <w:jc w:val="center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Day: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Tuesday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         9.30 - 10.30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grp:A1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Demonstrator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: Aya selim el naggar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3780"/>
        <w:gridCol w:w="4878"/>
        <w:tblGridChange w:id="0">
          <w:tblGrid>
            <w:gridCol w:w="918"/>
            <w:gridCol w:w="3780"/>
            <w:gridCol w:w="4878"/>
          </w:tblGrid>
        </w:tblGridChange>
      </w:tblGrid>
      <w:tr>
        <w:tc>
          <w:tcPr/>
          <w:p w:rsidR="00000000" w:rsidDel="00000000" w:rsidP="00000000" w:rsidRDefault="00000000" w:rsidRPr="00000000" w14:paraId="0000008C">
            <w:pPr>
              <w:tabs>
                <w:tab w:val="left" w:pos="1678"/>
              </w:tabs>
              <w:spacing w:after="0" w:line="240" w:lineRule="auto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1678"/>
              </w:tabs>
              <w:spacing w:after="0" w:line="240" w:lineRule="auto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ab/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 xml:space="preserve">Responsible Students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3/3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Diabetes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gomana abdel nasser 201702021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irini milad adly 201700116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Cold &amp; Flu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9/3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-90" w:right="-10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10/3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Urinary tract disorders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aya fathy abdelmaksoud 201700503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esraa abdallah shaban 201700492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Adaptogen and supportive therapies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Irritable Bowel Syndrome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abd el rhman omr ahmed 201700199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abdelrahman mohamed el saed 201700535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16/3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17/3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Cough and asthma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mareem mahmoud ahmed 201700277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nour alaa anwar 201700317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Immunostimulants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Hypnotics and Sedatives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ahmed gaballah 201700066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abdelrhman ragab 201701908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23/3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24/3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Cardiovascular Disorders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Varicose vein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hany helmy 201700083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ayman mahmoud 201700069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Ulcers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rahek ayman ali 201700151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rawan ahsraf lotfy 201700520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30/3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31/3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Symptoms of menopause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Constipation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mohamed abdelhady 201700080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mamdouh fthallah 201700081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Motion sickness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27/4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28/4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Anorexia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mohamed khalil 201700078</w:t>
            </w:r>
          </w:p>
        </w:tc>
      </w:tr>
      <w:tr>
        <w:trPr>
          <w:trHeight w:val="23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ossama ahmed 201700067</w:t>
            </w:r>
          </w:p>
        </w:tc>
      </w:tr>
      <w:tr>
        <w:trPr>
          <w:trHeight w:val="21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4/5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5/5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Liver &amp; Biliary Tract disorders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ahmed samer ahmed 201700488</w:t>
            </w:r>
          </w:p>
        </w:tc>
      </w:tr>
      <w:tr>
        <w:trPr>
          <w:trHeight w:val="3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mamdouh farag mtrawy 201700287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11/5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12/5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Antiprotozoal Natural Products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alaa gaber hassan 201700494</w:t>
            </w:r>
          </w:p>
        </w:tc>
      </w:tr>
      <w:tr>
        <w:trPr>
          <w:trHeight w:val="28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alyaa youssry 201700207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18/5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19/5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Dementia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asmaa mahmoud ahmed 201700099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aya mosbah abdel aitty 201700126</w:t>
            </w:r>
          </w:p>
        </w:tc>
      </w:tr>
    </w:tbl>
    <w:p w:rsidR="00000000" w:rsidDel="00000000" w:rsidP="00000000" w:rsidRDefault="00000000" w:rsidRPr="00000000" w14:paraId="0000010D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Libre Baskerville" w:cs="Libre Baskerville" w:eastAsia="Libre Baskerville" w:hAnsi="Libre Baskerville"/>
          <w:b w:val="1"/>
          <w:sz w:val="32"/>
          <w:szCs w:val="32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u w:val="single"/>
          <w:rtl w:val="0"/>
        </w:rPr>
        <w:t xml:space="preserve">Phytotherapy’s Assignment Groups Distribution</w:t>
      </w:r>
    </w:p>
    <w:p w:rsidR="00000000" w:rsidDel="00000000" w:rsidP="00000000" w:rsidRDefault="00000000" w:rsidRPr="00000000" w14:paraId="0000010F">
      <w:pPr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Spring 2019/2020</w:t>
      </w:r>
    </w:p>
    <w:p w:rsidR="00000000" w:rsidDel="00000000" w:rsidP="00000000" w:rsidRDefault="00000000" w:rsidRPr="00000000" w14:paraId="00000110">
      <w:pPr>
        <w:jc w:val="center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Day: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Tuesday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         9.30 - 10.30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grp:C2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Demonstrator</w:t>
      </w:r>
      <w:r w:rsidDel="00000000" w:rsidR="00000000" w:rsidRPr="00000000">
        <w:rPr>
          <w:rFonts w:ascii="Libre Baskerville" w:cs="Libre Baskerville" w:eastAsia="Libre Baskerville" w:hAnsi="Libre Baskerville"/>
          <w:sz w:val="24"/>
          <w:szCs w:val="24"/>
          <w:rtl w:val="0"/>
        </w:rPr>
        <w:t xml:space="preserve">: hadeer elsayed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3780"/>
        <w:gridCol w:w="4878"/>
        <w:tblGridChange w:id="0">
          <w:tblGrid>
            <w:gridCol w:w="918"/>
            <w:gridCol w:w="3780"/>
            <w:gridCol w:w="4878"/>
          </w:tblGrid>
        </w:tblGridChange>
      </w:tblGrid>
      <w:tr>
        <w:tc>
          <w:tcPr/>
          <w:p w:rsidR="00000000" w:rsidDel="00000000" w:rsidP="00000000" w:rsidRDefault="00000000" w:rsidRPr="00000000" w14:paraId="00000111">
            <w:pPr>
              <w:tabs>
                <w:tab w:val="left" w:pos="1678"/>
              </w:tabs>
              <w:spacing w:after="0" w:line="240" w:lineRule="auto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1678"/>
              </w:tabs>
              <w:spacing w:after="0" w:line="240" w:lineRule="auto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ab/>
              <w:t xml:space="preserve">Topic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4"/>
                <w:szCs w:val="24"/>
                <w:rtl w:val="0"/>
              </w:rPr>
              <w:t xml:space="preserve">Responsible Students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3/3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Diabetes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Cold &amp; Flu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9/3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-90" w:right="-10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10/3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Urinary tract disorders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moaz abdel razek 201700285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moustafa mahmoud rashad 201700284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Adaptogen and supportive therapies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Irritable Bowel Syndrome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16/3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17/3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Cough and asthma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mostafa mohamed mostafa ghourab 201700560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mostafa mohamed mostafa shehata 201700283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Immunostimulants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Hypnotics and Sedatives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23/3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24/3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Cardiovascular Disorders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aya diaa eldein fathy 201700502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gehad fawzy nabeh 201700509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Varicose vein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Ulcers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30/3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31/3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Symptoms of menopause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manaa mohamed abo fadl 201700291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menatallah maged mahmoud 201700561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Constipation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Motion sickness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27/4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28/4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Anorexia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mareem tarek abdo 201700273</w:t>
            </w:r>
          </w:p>
        </w:tc>
      </w:tr>
      <w:tr>
        <w:trPr>
          <w:trHeight w:val="23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mareem tarek ramadan 201700272</w:t>
            </w:r>
          </w:p>
        </w:tc>
      </w:tr>
      <w:tr>
        <w:trPr>
          <w:trHeight w:val="21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4/5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5/5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Liver &amp; Biliary Tract disorders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nadin ashraf 201700581</w:t>
            </w:r>
          </w:p>
        </w:tc>
      </w:tr>
      <w:tr>
        <w:trPr>
          <w:trHeight w:val="323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marwa Yasser 201700267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11/5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12/5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Antiprotozoal Natural Products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merna ahmed eid 201700296</w:t>
            </w:r>
          </w:p>
        </w:tc>
      </w:tr>
      <w:tr>
        <w:trPr>
          <w:trHeight w:val="28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merna khaled abdel hafez 201700298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Mon. 18/5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ind w:left="-90" w:right="-108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Tues. 19/5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-18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Dementia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merna seif eldein 201700295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line="276" w:lineRule="auto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left"/>
              <w:rPr>
                <w:rFonts w:ascii="Libre Baskerville" w:cs="Libre Baskerville" w:eastAsia="Libre Baskerville" w:hAnsi="Libre Baskerville"/>
                <w:sz w:val="24"/>
                <w:szCs w:val="2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4"/>
                <w:szCs w:val="24"/>
                <w:rtl w:val="0"/>
              </w:rPr>
              <w:t xml:space="preserve">mona ahmed mansour 201700292</w:t>
            </w:r>
          </w:p>
        </w:tc>
      </w:tr>
    </w:tbl>
    <w:p w:rsidR="00000000" w:rsidDel="00000000" w:rsidP="00000000" w:rsidRDefault="00000000" w:rsidRPr="00000000" w14:paraId="00000192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24"/>
          <w:szCs w:val="24"/>
        </w:rPr>
      </w:pPr>
      <w:bookmarkStart w:colFirst="0" w:colLast="0" w:name="_ysftux1krcp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24"/>
          <w:szCs w:val="24"/>
        </w:rPr>
      </w:pPr>
      <w:bookmarkStart w:colFirst="0" w:colLast="0" w:name="_qd79py2v1hc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24"/>
          <w:szCs w:val="24"/>
        </w:rPr>
      </w:pPr>
      <w:bookmarkStart w:colFirst="0" w:colLast="0" w:name="_lh2utrpqye3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bookmarkStart w:colFirst="0" w:colLast="0" w:name="_fiffdwyx7qi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bookmarkStart w:colFirst="0" w:colLast="0" w:name="_tp1pwafxobq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24"/>
          <w:szCs w:val="24"/>
        </w:rPr>
      </w:pPr>
      <w:bookmarkStart w:colFirst="0" w:colLast="0" w:name="_y2o4ti7vlf7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24"/>
          <w:szCs w:val="24"/>
        </w:rPr>
      </w:pPr>
      <w:bookmarkStart w:colFirst="0" w:colLast="0" w:name="_l98uvot2b3gi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24"/>
          <w:szCs w:val="24"/>
        </w:rPr>
      </w:pPr>
      <w:bookmarkStart w:colFirst="0" w:colLast="0" w:name="_g8devg8n8m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24"/>
          <w:szCs w:val="24"/>
        </w:rPr>
      </w:pPr>
      <w:bookmarkStart w:colFirst="0" w:colLast="0" w:name="_tmtrea5kcq0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sz w:val="24"/>
          <w:szCs w:val="24"/>
        </w:rPr>
      </w:pPr>
      <w:bookmarkStart w:colFirst="0" w:colLast="0" w:name="_8bi0f9hucit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sz w:val="24"/>
          <w:szCs w:val="24"/>
        </w:rPr>
      </w:pPr>
      <w:bookmarkStart w:colFirst="0" w:colLast="0" w:name="_bywdb3upgka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sz w:val="24"/>
          <w:szCs w:val="24"/>
        </w:rPr>
      </w:pPr>
      <w:bookmarkStart w:colFirst="0" w:colLast="0" w:name="_hp86r2hz8ugj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sz w:val="24"/>
          <w:szCs w:val="24"/>
        </w:rPr>
      </w:pPr>
      <w:bookmarkStart w:colFirst="0" w:colLast="0" w:name="_g9rxgjjdc25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sz w:val="24"/>
          <w:szCs w:val="24"/>
        </w:rPr>
      </w:pPr>
      <w:bookmarkStart w:colFirst="0" w:colLast="0" w:name="_qt7r0its0dlg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sz w:val="24"/>
          <w:szCs w:val="24"/>
        </w:rPr>
      </w:pPr>
      <w:bookmarkStart w:colFirst="0" w:colLast="0" w:name="_2cdo3876z05y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sz w:val="24"/>
          <w:szCs w:val="24"/>
        </w:rPr>
      </w:pPr>
      <w:bookmarkStart w:colFirst="0" w:colLast="0" w:name="_knqt57jugzd" w:id="16"/>
      <w:bookmarkEnd w:id="16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